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360" w:lineRule="auto"/>
        <w:ind/>
        <w:jc w:val="center"/>
        <w:rPr>
          <w:b w:val="1"/>
        </w:rPr>
      </w:pPr>
      <w:r>
        <w:rPr>
          <w:b w:val="1"/>
        </w:rPr>
        <w:t xml:space="preserve">По требованию прокуратуры управляющая компания привлечена к  ответственности за нарушение обязанности по уборке снега </w:t>
      </w:r>
      <w:r>
        <w:rPr>
          <w:b w:val="1"/>
        </w:rPr>
        <w:t xml:space="preserve"> </w:t>
      </w:r>
    </w:p>
    <w:p w14:paraId="02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03000000">
      <w:pPr>
        <w:widowControl w:val="0"/>
        <w:spacing w:after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Прокуратурой Починковского района п</w:t>
      </w:r>
      <w:r>
        <w:rPr>
          <w:rFonts w:ascii="Times New Roman" w:hAnsi="Times New Roman"/>
          <w:sz w:val="28"/>
        </w:rPr>
        <w:t xml:space="preserve">роведена проверка исполнения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ООО «Управляющая компания Водник» </w:t>
      </w:r>
      <w:r>
        <w:rPr>
          <w:rFonts w:ascii="Times New Roman" w:hAnsi="Times New Roman"/>
          <w:sz w:val="28"/>
        </w:rPr>
        <w:t>лицензионных требований в сфере жилищно-коммунального хозяйства, регулирующих вопросы надлежащего содержания общего имущества многоквартирных домов в зимний период</w:t>
      </w:r>
      <w:r>
        <w:rPr>
          <w:rFonts w:ascii="Times New Roman" w:hAnsi="Times New Roman"/>
          <w:sz w:val="28"/>
        </w:rPr>
        <w:t>.</w:t>
      </w:r>
    </w:p>
    <w:p w14:paraId="04000000">
      <w:pPr>
        <w:widowControl w:val="1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установлен факт разруше</w:t>
      </w:r>
      <w:r>
        <w:rPr>
          <w:rFonts w:ascii="Times New Roman" w:hAnsi="Times New Roman"/>
          <w:sz w:val="28"/>
        </w:rPr>
        <w:t xml:space="preserve">ния </w:t>
      </w:r>
      <w:r>
        <w:rPr>
          <w:rFonts w:ascii="Times New Roman" w:hAnsi="Times New Roman"/>
          <w:sz w:val="28"/>
        </w:rPr>
        <w:t>конструкций деревянной крыши и кровельного покрытия многоквартирного дома</w:t>
      </w:r>
      <w:r>
        <w:rPr>
          <w:rFonts w:ascii="Times New Roman" w:hAnsi="Times New Roman"/>
          <w:sz w:val="28"/>
        </w:rPr>
        <w:t xml:space="preserve"> № 3а </w:t>
      </w:r>
      <w:r>
        <w:rPr>
          <w:rFonts w:ascii="Times New Roman" w:hAnsi="Times New Roman"/>
          <w:sz w:val="28"/>
        </w:rPr>
        <w:t xml:space="preserve">по ул. 2-я Линия, ввиду </w:t>
      </w:r>
      <w:r>
        <w:rPr>
          <w:rFonts w:ascii="Times New Roman" w:hAnsi="Times New Roman"/>
          <w:sz w:val="28"/>
        </w:rPr>
        <w:t>нарушения «Управляющая компания Водник»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обязательных требований по очистке крыши многоквартирного дома от снега.</w:t>
      </w:r>
    </w:p>
    <w:p w14:paraId="05000000">
      <w:pPr>
        <w:widowControl w:val="1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договора управления вышеуказанные дома находя</w:t>
      </w:r>
      <w:r>
        <w:rPr>
          <w:rFonts w:ascii="Times New Roman" w:hAnsi="Times New Roman"/>
          <w:sz w:val="28"/>
        </w:rPr>
        <w:t>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управлении ООО </w:t>
      </w:r>
      <w:r>
        <w:rPr>
          <w:rFonts w:ascii="Times New Roman" w:hAnsi="Times New Roman"/>
          <w:sz w:val="28"/>
        </w:rPr>
        <w:t>«Управляющая компания Водник»</w:t>
      </w:r>
      <w:r>
        <w:rPr>
          <w:rFonts w:ascii="Times New Roman" w:hAnsi="Times New Roman"/>
          <w:sz w:val="28"/>
        </w:rPr>
        <w:t xml:space="preserve"> которое </w:t>
      </w:r>
      <w:r>
        <w:rPr>
          <w:rFonts w:ascii="Times New Roman" w:hAnsi="Times New Roman"/>
          <w:b w:val="0"/>
          <w:sz w:val="28"/>
        </w:rPr>
        <w:t xml:space="preserve">оказывая услуги и выполняя работы по содержанию общего имущества собственников помещений в многоквартирных домах, получая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от жителей соответствующую плату, должно исполнять нормативно установленную обязанность по очистке кровли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от снега, удалению наледей и сосулек. </w:t>
      </w:r>
    </w:p>
    <w:p w14:paraId="06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b w:val="0"/>
          <w:sz w:val="28"/>
        </w:rPr>
        <w:t>С учетом изложенного прокуратурой района возбуждено два дела об административном правонарушении предусмотренном ч</w:t>
      </w:r>
      <w:r>
        <w:rPr>
          <w:rFonts w:ascii="Times New Roman" w:hAnsi="Times New Roman"/>
          <w:sz w:val="28"/>
        </w:rPr>
        <w:t>астью 2 статьи 14.1.3</w:t>
      </w:r>
      <w:r>
        <w:rPr>
          <w:rFonts w:ascii="Times New Roman" w:hAnsi="Times New Roman"/>
          <w:sz w:val="28"/>
        </w:rPr>
        <w:t xml:space="preserve"> КоАП РФ – о</w:t>
      </w:r>
      <w:r>
        <w:rPr>
          <w:rFonts w:ascii="Times New Roman" w:hAnsi="Times New Roman"/>
          <w:b w:val="0"/>
          <w:sz w:val="28"/>
        </w:rPr>
        <w:t>существление предпринимательской деятельности по управлению многоквартирными домами с нарушением лицензионных требований, за исключением случаев, предусмотр</w:t>
      </w:r>
      <w:r>
        <w:rPr>
          <w:rFonts w:ascii="Times New Roman" w:hAnsi="Times New Roman"/>
          <w:b w:val="0"/>
          <w:sz w:val="28"/>
          <w:u w:val="none"/>
        </w:rPr>
        <w:t>енных</w:t>
      </w:r>
      <w:r>
        <w:rPr>
          <w:rFonts w:ascii="Times New Roman" w:hAnsi="Times New Roman"/>
          <w:b w:val="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sz w:val="28"/>
          <w:u w:color="000000" w:val="none"/>
        </w:rPr>
        <w:t>статьей 13.19.2</w:t>
      </w:r>
      <w:r>
        <w:rPr>
          <w:rFonts w:ascii="Times New Roman" w:hAnsi="Times New Roman"/>
          <w:b w:val="0"/>
          <w:sz w:val="28"/>
          <w:u w:val="none"/>
        </w:rPr>
        <w:t xml:space="preserve"> </w:t>
      </w:r>
      <w:r>
        <w:rPr>
          <w:rFonts w:ascii="Times New Roman" w:hAnsi="Times New Roman"/>
          <w:b w:val="0"/>
          <w:sz w:val="28"/>
        </w:rPr>
        <w:t>настоящего Кодекса</w:t>
      </w:r>
      <w:r>
        <w:rPr>
          <w:rFonts w:ascii="Times New Roman" w:hAnsi="Times New Roman"/>
          <w:sz w:val="28"/>
        </w:rPr>
        <w:t>.</w:t>
      </w:r>
    </w:p>
    <w:p w14:paraId="07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 результатам рассмотрения указанных дел руководство управляющей компании привлечено к ответственности в виде штрафа в общей сумме 50.000 рублей. </w:t>
      </w:r>
    </w:p>
    <w:p w14:paraId="08000000">
      <w:pPr>
        <w:widowControl w:val="0"/>
        <w:spacing w:after="0" w:line="240" w:lineRule="auto"/>
        <w:ind w:firstLine="709" w:left="0"/>
        <w:jc w:val="both"/>
      </w:pPr>
      <w:r>
        <w:rPr>
          <w:b w:val="0"/>
        </w:rPr>
        <w:t xml:space="preserve"> </w:t>
      </w:r>
      <w:r>
        <w:rPr>
          <w:color w:val="000000"/>
          <w:sz w:val="28"/>
          <w:highlight w:val="white"/>
        </w:rPr>
        <w:t xml:space="preserve">   </w:t>
      </w:r>
    </w:p>
    <w:p w14:paraId="09000000">
      <w:pPr>
        <w:widowControl w:val="0"/>
        <w:spacing w:after="0" w:line="240" w:lineRule="auto"/>
        <w:ind w:firstLine="709" w:left="0"/>
        <w:jc w:val="both"/>
      </w:pPr>
      <w:r>
        <w:t>Прокуратура Починковского района.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basedOn w:val="Style_1"/>
    <w:next w:val="Style_1"/>
    <w:link w:val="Style_11_ch"/>
    <w:uiPriority w:val="9"/>
    <w:qFormat/>
    <w:pPr>
      <w:keepNext w:val="1"/>
      <w:keepLines w:val="1"/>
      <w:widowControl w:val="0"/>
      <w:spacing w:after="240" w:before="360" w:line="240" w:lineRule="auto"/>
      <w:ind/>
      <w:outlineLvl w:val="0"/>
    </w:pPr>
    <w:rPr>
      <w:b w:val="1"/>
    </w:rPr>
  </w:style>
  <w:style w:styleId="Style_11_ch" w:type="character">
    <w:name w:val="heading 1"/>
    <w:basedOn w:val="Style_1_ch"/>
    <w:link w:val="Style_11"/>
    <w:rPr>
      <w:b w:val="1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basedOn w:val="Style_1"/>
    <w:next w:val="Style_1"/>
    <w:link w:val="Style_22_ch"/>
    <w:uiPriority w:val="9"/>
    <w:qFormat/>
    <w:pPr>
      <w:keepNext w:val="1"/>
      <w:keepLines w:val="1"/>
      <w:widowControl w:val="0"/>
      <w:spacing w:after="0" w:before="40"/>
      <w:ind/>
      <w:outlineLvl w:val="1"/>
    </w:pPr>
    <w:rPr>
      <w:b w:val="1"/>
      <w:color w:val="C00000"/>
    </w:rPr>
  </w:style>
  <w:style w:styleId="Style_22_ch" w:type="character">
    <w:name w:val="heading 2"/>
    <w:basedOn w:val="Style_1_ch"/>
    <w:link w:val="Style_22"/>
    <w:rPr>
      <w:b w:val="1"/>
      <w:color w:val="C00000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2026-04-07T14:46:37Z</dcterms:created>
  <dcterms:modified xsi:type="dcterms:W3CDTF">2026-04-07T14:46:37Z</dcterms:modified>
</cp:coreProperties>
</file>